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D48" w:rsidRPr="003A5D48" w:rsidRDefault="003A5D48" w:rsidP="003A5D48">
      <w:pPr>
        <w:spacing w:before="100" w:beforeAutospacing="1" w:after="100" w:afterAutospacing="1" w:line="240" w:lineRule="atLeast"/>
        <w:rPr>
          <w:rFonts w:eastAsia="Times New Roman" w:cs="Arial"/>
          <w:color w:val="494949"/>
          <w:sz w:val="28"/>
          <w:szCs w:val="28"/>
          <w:lang w:eastAsia="nl-NL"/>
        </w:rPr>
      </w:pPr>
      <w:r>
        <w:rPr>
          <w:rFonts w:eastAsia="Times New Roman" w:cs="Arial"/>
          <w:color w:val="494949"/>
          <w:sz w:val="28"/>
          <w:szCs w:val="28"/>
          <w:lang w:eastAsia="nl-NL"/>
        </w:rPr>
        <w:t>10 tips voor een goed</w:t>
      </w:r>
      <w:r w:rsidR="00CB29E8">
        <w:rPr>
          <w:rFonts w:eastAsia="Times New Roman" w:cs="Arial"/>
          <w:color w:val="494949"/>
          <w:sz w:val="28"/>
          <w:szCs w:val="28"/>
          <w:lang w:eastAsia="nl-NL"/>
        </w:rPr>
        <w:t>e</w:t>
      </w:r>
      <w:bookmarkStart w:id="0" w:name="_GoBack"/>
      <w:bookmarkEnd w:id="0"/>
      <w:r>
        <w:rPr>
          <w:rFonts w:eastAsia="Times New Roman" w:cs="Arial"/>
          <w:color w:val="494949"/>
          <w:sz w:val="28"/>
          <w:szCs w:val="28"/>
          <w:lang w:eastAsia="nl-NL"/>
        </w:rPr>
        <w:t xml:space="preserve"> taakkaart</w:t>
      </w:r>
    </w:p>
    <w:p w:rsidR="003A5D48" w:rsidRPr="003A5D48" w:rsidRDefault="003A5D48" w:rsidP="003A5D48">
      <w:pPr>
        <w:spacing w:before="100" w:beforeAutospacing="1" w:after="100" w:afterAutospacing="1" w:line="240" w:lineRule="atLeast"/>
        <w:rPr>
          <w:rFonts w:eastAsia="Times New Roman" w:cs="Arial"/>
          <w:color w:val="494949"/>
          <w:sz w:val="18"/>
          <w:szCs w:val="18"/>
          <w:lang w:eastAsia="nl-NL"/>
        </w:rPr>
      </w:pPr>
      <w:r w:rsidRPr="003A5D48">
        <w:rPr>
          <w:rFonts w:eastAsia="Times New Roman" w:cs="Arial"/>
          <w:color w:val="494949"/>
          <w:sz w:val="18"/>
          <w:szCs w:val="18"/>
          <w:lang w:eastAsia="nl-NL"/>
        </w:rPr>
        <w:t xml:space="preserve">Het voorjaar komt er aan en eerdaags zullen de werkzaamheden op het land weer starten. Steeds vaker worden er bewerkingen met variabele dosering toegepast, omdat we inmiddels weten dat uniforme behandeling niet tot een optimaal resultaat leidt. De precisielandbouwtechnieken die vandaag voor handen zijn maken het mogelijk om dit nauwkeurig en geautomatiseerd uit te voeren. Een essentiële component hierin is een taakaart. In dit artikel geven we 10 tips voor het maken van een goede taakkaart, de basis van een geslaagde </w:t>
      </w:r>
      <w:proofErr w:type="spellStart"/>
      <w:r w:rsidRPr="003A5D48">
        <w:rPr>
          <w:rFonts w:eastAsia="Times New Roman" w:cs="Arial"/>
          <w:color w:val="494949"/>
          <w:sz w:val="18"/>
          <w:szCs w:val="18"/>
          <w:lang w:eastAsia="nl-NL"/>
        </w:rPr>
        <w:t>plaatsspecifieke</w:t>
      </w:r>
      <w:proofErr w:type="spellEnd"/>
      <w:r w:rsidRPr="003A5D48">
        <w:rPr>
          <w:rFonts w:eastAsia="Times New Roman" w:cs="Arial"/>
          <w:color w:val="494949"/>
          <w:sz w:val="18"/>
          <w:szCs w:val="18"/>
          <w:lang w:eastAsia="nl-NL"/>
        </w:rPr>
        <w:t xml:space="preserve"> bewerking.</w:t>
      </w:r>
    </w:p>
    <w:p w:rsidR="003A5D48" w:rsidRPr="003A5D48" w:rsidRDefault="003A5D48" w:rsidP="003A5D48">
      <w:pPr>
        <w:spacing w:after="0" w:line="240" w:lineRule="atLeast"/>
        <w:rPr>
          <w:rFonts w:eastAsia="Times New Roman" w:cs="Arial"/>
          <w:color w:val="494949"/>
          <w:sz w:val="18"/>
          <w:szCs w:val="18"/>
          <w:lang w:eastAsia="nl-NL"/>
        </w:rPr>
      </w:pPr>
      <w:r w:rsidRPr="003A5D48">
        <w:rPr>
          <w:rFonts w:eastAsia="Times New Roman" w:cs="Arial"/>
          <w:noProof/>
          <w:color w:val="0000FF"/>
          <w:sz w:val="18"/>
          <w:szCs w:val="18"/>
          <w:lang w:eastAsia="nl-NL"/>
        </w:rPr>
        <w:drawing>
          <wp:inline distT="0" distB="0" distL="0" distR="0" wp14:anchorId="1AC158D5" wp14:editId="109AE1C3">
            <wp:extent cx="2857500" cy="1905000"/>
            <wp:effectExtent l="0" t="0" r="0" b="0"/>
            <wp:docPr id="15" name="Afbeelding 15" descr="http://www.akkerwijzer.nl/upload/nieuws/groot/f0981e6b2.jpg">
              <a:hlinkClick xmlns:a="http://schemas.openxmlformats.org/drawingml/2006/main" r:id="rId4" tooltip="&quot;10 tips voor een goede taakka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kkerwijzer.nl/upload/nieuws/groot/f0981e6b2.jpg">
                      <a:hlinkClick r:id="rId4" tooltip="&quot;10 tips voor een goede taakkaar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3A5D48" w:rsidRPr="003A5D48" w:rsidRDefault="003A5D48" w:rsidP="003A5D48">
      <w:pPr>
        <w:spacing w:after="0" w:line="240" w:lineRule="atLeast"/>
        <w:rPr>
          <w:rFonts w:eastAsia="Times New Roman" w:cs="Arial"/>
          <w:color w:val="494949"/>
          <w:sz w:val="18"/>
          <w:szCs w:val="18"/>
          <w:lang w:eastAsia="nl-NL"/>
        </w:rPr>
      </w:pPr>
      <w:r w:rsidRPr="003A5D48">
        <w:rPr>
          <w:rFonts w:eastAsia="Times New Roman" w:cs="Arial"/>
          <w:noProof/>
          <w:color w:val="0000FF"/>
          <w:sz w:val="18"/>
          <w:szCs w:val="18"/>
          <w:lang w:eastAsia="nl-NL"/>
        </w:rPr>
        <w:drawing>
          <wp:inline distT="0" distB="0" distL="0" distR="0" wp14:anchorId="06799237" wp14:editId="1FE8F326">
            <wp:extent cx="1059180" cy="708660"/>
            <wp:effectExtent l="0" t="0" r="7620" b="0"/>
            <wp:docPr id="16" name="Afbeelding 16" descr="http://www.akkerwijzer.nl/upload/nieuws/thumb/1fa8af967.png">
              <a:hlinkClick xmlns:a="http://schemas.openxmlformats.org/drawingml/2006/main" r:id="rId6" tooltip="&quot;10 tips voor een goede taakka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kkerwijzer.nl/upload/nieuws/thumb/1fa8af967.png">
                      <a:hlinkClick r:id="rId6" tooltip="&quot;10 tips voor een goede taakkaar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180" cy="708660"/>
                    </a:xfrm>
                    <a:prstGeom prst="rect">
                      <a:avLst/>
                    </a:prstGeom>
                    <a:noFill/>
                    <a:ln>
                      <a:noFill/>
                    </a:ln>
                  </pic:spPr>
                </pic:pic>
              </a:graphicData>
            </a:graphic>
          </wp:inline>
        </w:drawing>
      </w:r>
    </w:p>
    <w:p w:rsidR="003A5D48" w:rsidRPr="003A5D48" w:rsidRDefault="003A5D48" w:rsidP="003A5D48">
      <w:pPr>
        <w:spacing w:before="100" w:beforeAutospacing="1" w:after="100" w:afterAutospacing="1" w:line="240" w:lineRule="atLeast"/>
        <w:rPr>
          <w:rFonts w:eastAsia="Times New Roman" w:cs="Arial"/>
          <w:color w:val="494949"/>
          <w:sz w:val="18"/>
          <w:szCs w:val="18"/>
          <w:lang w:eastAsia="nl-NL"/>
        </w:rPr>
      </w:pPr>
      <w:r w:rsidRPr="003A5D48">
        <w:rPr>
          <w:rFonts w:eastAsia="Times New Roman" w:cs="Arial"/>
          <w:b/>
          <w:bCs/>
          <w:color w:val="494949"/>
          <w:sz w:val="18"/>
          <w:szCs w:val="18"/>
          <w:lang w:eastAsia="nl-NL"/>
        </w:rPr>
        <w:t>1. Betrouwbare basiskaart als uitgangspunt</w:t>
      </w:r>
      <w:r w:rsidRPr="003A5D48">
        <w:rPr>
          <w:rFonts w:eastAsia="Times New Roman" w:cs="Arial"/>
          <w:color w:val="494949"/>
          <w:sz w:val="18"/>
          <w:szCs w:val="18"/>
          <w:lang w:eastAsia="nl-NL"/>
        </w:rPr>
        <w:br/>
        <w:t xml:space="preserve">Maak een taakkaart altijd op basis van een betrouwbare basiskaart. Dat kunnen kaarten zijn van bijvoorbeeld opbrengstmeting, gewassensoren, een drone of de </w:t>
      </w:r>
      <w:proofErr w:type="spellStart"/>
      <w:r w:rsidRPr="003A5D48">
        <w:rPr>
          <w:rFonts w:eastAsia="Times New Roman" w:cs="Arial"/>
          <w:color w:val="494949"/>
          <w:sz w:val="18"/>
          <w:szCs w:val="18"/>
          <w:lang w:eastAsia="nl-NL"/>
        </w:rPr>
        <w:t>Veris</w:t>
      </w:r>
      <w:proofErr w:type="spellEnd"/>
      <w:r w:rsidRPr="003A5D48">
        <w:rPr>
          <w:rFonts w:eastAsia="Times New Roman" w:cs="Arial"/>
          <w:color w:val="494949"/>
          <w:sz w:val="18"/>
          <w:szCs w:val="18"/>
          <w:lang w:eastAsia="nl-NL"/>
        </w:rPr>
        <w:t xml:space="preserve"> bodemscanner. Let op dat de kaarten opgeschoond zijn, want “rommel erin is rommel eruit”. Maak de taakkaart ook op basis van de juiste parameters, dus een taakkaart voor </w:t>
      </w:r>
      <w:proofErr w:type="spellStart"/>
      <w:r w:rsidRPr="003A5D48">
        <w:rPr>
          <w:rFonts w:eastAsia="Times New Roman" w:cs="Arial"/>
          <w:color w:val="494949"/>
          <w:sz w:val="18"/>
          <w:szCs w:val="18"/>
          <w:lang w:eastAsia="nl-NL"/>
        </w:rPr>
        <w:t>compoststrooien</w:t>
      </w:r>
      <w:proofErr w:type="spellEnd"/>
      <w:r w:rsidRPr="003A5D48">
        <w:rPr>
          <w:rFonts w:eastAsia="Times New Roman" w:cs="Arial"/>
          <w:color w:val="494949"/>
          <w:sz w:val="18"/>
          <w:szCs w:val="18"/>
          <w:lang w:eastAsia="nl-NL"/>
        </w:rPr>
        <w:t xml:space="preserve"> maak je op basis van de organische stof kaart en niet op basis van een opbrengstkaart.</w:t>
      </w:r>
    </w:p>
    <w:p w:rsidR="003A5D48" w:rsidRPr="003A5D48" w:rsidRDefault="003A5D48" w:rsidP="003A5D48">
      <w:pPr>
        <w:spacing w:before="100" w:beforeAutospacing="1" w:after="100" w:afterAutospacing="1" w:line="240" w:lineRule="atLeast"/>
        <w:rPr>
          <w:rFonts w:eastAsia="Times New Roman" w:cs="Arial"/>
          <w:color w:val="494949"/>
          <w:sz w:val="18"/>
          <w:szCs w:val="18"/>
          <w:lang w:eastAsia="nl-NL"/>
        </w:rPr>
      </w:pPr>
      <w:r w:rsidRPr="003A5D48">
        <w:rPr>
          <w:rFonts w:eastAsia="Times New Roman" w:cs="Arial"/>
          <w:b/>
          <w:bCs/>
          <w:color w:val="494949"/>
          <w:sz w:val="18"/>
          <w:szCs w:val="18"/>
          <w:lang w:eastAsia="nl-NL"/>
        </w:rPr>
        <w:t>2. Dosering toekennen op basis van gedegen advies</w:t>
      </w:r>
      <w:r w:rsidRPr="003A5D48">
        <w:rPr>
          <w:rFonts w:eastAsia="Times New Roman" w:cs="Arial"/>
          <w:color w:val="494949"/>
          <w:sz w:val="18"/>
          <w:szCs w:val="18"/>
          <w:lang w:eastAsia="nl-NL"/>
        </w:rPr>
        <w:br/>
        <w:t>Bij het maken van een taakkaart moeten er doseringen worden toegekend aan de zones. Gebruik hiertoe wetenschappelijke formules of adviezen van uw teeltadviseur. Bovenal, denk ook zelf goed na en lever input op basis van uw kennis van het perceel.</w:t>
      </w:r>
    </w:p>
    <w:p w:rsidR="003A5D48" w:rsidRPr="003A5D48" w:rsidRDefault="003A5D48" w:rsidP="003A5D48">
      <w:pPr>
        <w:spacing w:before="100" w:beforeAutospacing="1" w:after="100" w:afterAutospacing="1" w:line="240" w:lineRule="atLeast"/>
        <w:rPr>
          <w:rFonts w:eastAsia="Times New Roman" w:cs="Arial"/>
          <w:color w:val="494949"/>
          <w:sz w:val="18"/>
          <w:szCs w:val="18"/>
          <w:lang w:eastAsia="nl-NL"/>
        </w:rPr>
      </w:pPr>
      <w:r w:rsidRPr="003A5D48">
        <w:rPr>
          <w:rFonts w:eastAsia="Times New Roman" w:cs="Arial"/>
          <w:b/>
          <w:bCs/>
          <w:color w:val="494949"/>
          <w:sz w:val="18"/>
          <w:szCs w:val="18"/>
          <w:lang w:eastAsia="nl-NL"/>
        </w:rPr>
        <w:t>3. Bepaal de minimale en maximale dosering</w:t>
      </w:r>
      <w:r w:rsidRPr="003A5D48">
        <w:rPr>
          <w:rFonts w:eastAsia="Times New Roman" w:cs="Arial"/>
          <w:color w:val="494949"/>
          <w:sz w:val="18"/>
          <w:szCs w:val="18"/>
          <w:lang w:eastAsia="nl-NL"/>
        </w:rPr>
        <w:br/>
        <w:t>Voor het bepalen van de minimale en maximale dosering is het belangrijk om te kijken naar wat het gewas en de bodem vragen, maar ook wat het aan kan. Vergeet daarbij ook het werktuig niet, want deze heeft ook beperkingen ten aanzien van minimale en maximale afgifte bij bepaalde rijsnelheid.</w:t>
      </w:r>
    </w:p>
    <w:p w:rsidR="003A5D48" w:rsidRPr="003A5D48" w:rsidRDefault="003A5D48" w:rsidP="003A5D48">
      <w:pPr>
        <w:spacing w:before="100" w:beforeAutospacing="1" w:after="100" w:afterAutospacing="1" w:line="240" w:lineRule="atLeast"/>
        <w:rPr>
          <w:rFonts w:eastAsia="Times New Roman" w:cs="Arial"/>
          <w:color w:val="494949"/>
          <w:sz w:val="18"/>
          <w:szCs w:val="18"/>
          <w:lang w:eastAsia="nl-NL"/>
        </w:rPr>
      </w:pPr>
      <w:r w:rsidRPr="003A5D48">
        <w:rPr>
          <w:rFonts w:eastAsia="Times New Roman" w:cs="Arial"/>
          <w:b/>
          <w:bCs/>
          <w:color w:val="494949"/>
          <w:sz w:val="18"/>
          <w:szCs w:val="18"/>
          <w:lang w:eastAsia="nl-NL"/>
        </w:rPr>
        <w:t>4. Kies de juiste afgifte eenheid</w:t>
      </w:r>
      <w:r w:rsidRPr="003A5D48">
        <w:rPr>
          <w:rFonts w:eastAsia="Times New Roman" w:cs="Arial"/>
          <w:color w:val="494949"/>
          <w:sz w:val="18"/>
          <w:szCs w:val="18"/>
          <w:lang w:eastAsia="nl-NL"/>
        </w:rPr>
        <w:br/>
        <w:t xml:space="preserve">Zorg dat de taakkaart op basis van de juiste afgifte eenheid is gemaakt, dus bijvoorbeeld liters bij een spuit, kilogrammen bij een kunstmeststrooier en </w:t>
      </w:r>
      <w:proofErr w:type="spellStart"/>
      <w:r w:rsidRPr="003A5D48">
        <w:rPr>
          <w:rFonts w:eastAsia="Times New Roman" w:cs="Arial"/>
          <w:color w:val="494949"/>
          <w:sz w:val="18"/>
          <w:szCs w:val="18"/>
          <w:lang w:eastAsia="nl-NL"/>
        </w:rPr>
        <w:t>kuubs</w:t>
      </w:r>
      <w:proofErr w:type="spellEnd"/>
      <w:r w:rsidRPr="003A5D48">
        <w:rPr>
          <w:rFonts w:eastAsia="Times New Roman" w:cs="Arial"/>
          <w:color w:val="494949"/>
          <w:sz w:val="18"/>
          <w:szCs w:val="18"/>
          <w:lang w:eastAsia="nl-NL"/>
        </w:rPr>
        <w:t xml:space="preserve"> bij een mesttank. Vooral bij ISOXML bestanden is dit heel belangrijk anders werkt de taakkaart niet.</w:t>
      </w:r>
    </w:p>
    <w:p w:rsidR="003A5D48" w:rsidRPr="003A5D48" w:rsidRDefault="003A5D48" w:rsidP="003A5D48">
      <w:pPr>
        <w:spacing w:before="100" w:beforeAutospacing="1" w:after="100" w:afterAutospacing="1" w:line="240" w:lineRule="atLeast"/>
        <w:rPr>
          <w:rFonts w:eastAsia="Times New Roman" w:cs="Arial"/>
          <w:color w:val="494949"/>
          <w:sz w:val="18"/>
          <w:szCs w:val="18"/>
          <w:lang w:eastAsia="nl-NL"/>
        </w:rPr>
      </w:pPr>
      <w:r w:rsidRPr="003A5D48">
        <w:rPr>
          <w:rFonts w:eastAsia="Times New Roman" w:cs="Arial"/>
          <w:b/>
          <w:bCs/>
          <w:color w:val="494949"/>
          <w:sz w:val="18"/>
          <w:szCs w:val="18"/>
          <w:lang w:eastAsia="nl-NL"/>
        </w:rPr>
        <w:t>5. Kies een passend rastergrootte</w:t>
      </w:r>
      <w:r w:rsidRPr="003A5D48">
        <w:rPr>
          <w:rFonts w:eastAsia="Times New Roman" w:cs="Arial"/>
          <w:color w:val="494949"/>
          <w:sz w:val="18"/>
          <w:szCs w:val="18"/>
          <w:lang w:eastAsia="nl-NL"/>
        </w:rPr>
        <w:br/>
        <w:t xml:space="preserve">De taakkaart wordt meestal met een raster gemaakt. Elk vakje in het raster krijgt z’n eigen afgifte toegewezen. Kies een rastergrootte die past bij de werkbreedte en draai bij voorkeur het raster in de bewerkingsrichting. Dit is alleen mogelijk bij </w:t>
      </w:r>
      <w:proofErr w:type="spellStart"/>
      <w:r w:rsidRPr="003A5D48">
        <w:rPr>
          <w:rFonts w:eastAsia="Times New Roman" w:cs="Arial"/>
          <w:color w:val="494949"/>
          <w:sz w:val="18"/>
          <w:szCs w:val="18"/>
          <w:lang w:eastAsia="nl-NL"/>
        </w:rPr>
        <w:t>shapefiles</w:t>
      </w:r>
      <w:proofErr w:type="spellEnd"/>
      <w:r w:rsidRPr="003A5D48">
        <w:rPr>
          <w:rFonts w:eastAsia="Times New Roman" w:cs="Arial"/>
          <w:color w:val="494949"/>
          <w:sz w:val="18"/>
          <w:szCs w:val="18"/>
          <w:lang w:eastAsia="nl-NL"/>
        </w:rPr>
        <w:t xml:space="preserve"> en niet bij ISOXML. Probeer ook het raster zodanig te positioneren dat de AB-lijn midden door de vakjes ligt.</w:t>
      </w:r>
    </w:p>
    <w:p w:rsidR="003A5D48" w:rsidRPr="003A5D48" w:rsidRDefault="003A5D48" w:rsidP="003A5D48">
      <w:pPr>
        <w:spacing w:before="100" w:beforeAutospacing="1" w:after="100" w:afterAutospacing="1" w:line="240" w:lineRule="atLeast"/>
        <w:rPr>
          <w:rFonts w:eastAsia="Times New Roman" w:cs="Arial"/>
          <w:color w:val="494949"/>
          <w:sz w:val="18"/>
          <w:szCs w:val="18"/>
          <w:lang w:eastAsia="nl-NL"/>
        </w:rPr>
      </w:pPr>
      <w:r w:rsidRPr="003A5D48">
        <w:rPr>
          <w:rFonts w:eastAsia="Times New Roman" w:cs="Arial"/>
          <w:b/>
          <w:bCs/>
          <w:color w:val="494949"/>
          <w:sz w:val="18"/>
          <w:szCs w:val="18"/>
          <w:lang w:eastAsia="nl-NL"/>
        </w:rPr>
        <w:lastRenderedPageBreak/>
        <w:t>6. Exporteer de taakkaart in het juiste formaat</w:t>
      </w:r>
      <w:r w:rsidRPr="003A5D48">
        <w:rPr>
          <w:rFonts w:eastAsia="Times New Roman" w:cs="Arial"/>
          <w:color w:val="494949"/>
          <w:sz w:val="18"/>
          <w:szCs w:val="18"/>
          <w:lang w:eastAsia="nl-NL"/>
        </w:rPr>
        <w:br/>
        <w:t xml:space="preserve">Zoals al eerder genoemd zijn er 2 veel gebruikte bestandsformaten; ISOXML en </w:t>
      </w:r>
      <w:proofErr w:type="spellStart"/>
      <w:r w:rsidRPr="003A5D48">
        <w:rPr>
          <w:rFonts w:eastAsia="Times New Roman" w:cs="Arial"/>
          <w:color w:val="494949"/>
          <w:sz w:val="18"/>
          <w:szCs w:val="18"/>
          <w:lang w:eastAsia="nl-NL"/>
        </w:rPr>
        <w:t>shapefile</w:t>
      </w:r>
      <w:proofErr w:type="spellEnd"/>
      <w:r w:rsidRPr="003A5D48">
        <w:rPr>
          <w:rFonts w:eastAsia="Times New Roman" w:cs="Arial"/>
          <w:color w:val="494949"/>
          <w:sz w:val="18"/>
          <w:szCs w:val="18"/>
          <w:lang w:eastAsia="nl-NL"/>
        </w:rPr>
        <w:t>. Weet welke soort uw display nodig heeft zodat u de taakkaart in het juiste formaat exporteert.</w:t>
      </w:r>
    </w:p>
    <w:p w:rsidR="003A5D48" w:rsidRPr="003A5D48" w:rsidRDefault="003A5D48" w:rsidP="003A5D48">
      <w:pPr>
        <w:spacing w:before="100" w:beforeAutospacing="1" w:after="100" w:afterAutospacing="1" w:line="240" w:lineRule="atLeast"/>
        <w:rPr>
          <w:rFonts w:eastAsia="Times New Roman" w:cs="Arial"/>
          <w:color w:val="494949"/>
          <w:sz w:val="18"/>
          <w:szCs w:val="18"/>
          <w:lang w:eastAsia="nl-NL"/>
        </w:rPr>
      </w:pPr>
      <w:r w:rsidRPr="003A5D48">
        <w:rPr>
          <w:rFonts w:eastAsia="Times New Roman" w:cs="Arial"/>
          <w:b/>
          <w:bCs/>
          <w:color w:val="494949"/>
          <w:sz w:val="18"/>
          <w:szCs w:val="18"/>
          <w:lang w:eastAsia="nl-NL"/>
        </w:rPr>
        <w:t>7. Hanteer een duidelijke naamgeving</w:t>
      </w:r>
      <w:r w:rsidRPr="003A5D48">
        <w:rPr>
          <w:rFonts w:eastAsia="Times New Roman" w:cs="Arial"/>
          <w:color w:val="494949"/>
          <w:sz w:val="18"/>
          <w:szCs w:val="18"/>
          <w:lang w:eastAsia="nl-NL"/>
        </w:rPr>
        <w:br/>
        <w:t>Zet in de bestandsnaam van de taakkaart; de naam van het perceel, de datum waarop de taakkaart is gemaakt en de naam van de beoogde bewerking. Een voorbeeld zou kunnen zijn Taakkaart_10achterhuis_2017-03-23_bekalking.XML Het is namelijk heel vervelend voor de chauffeur als er 10 bestanden op de usb-stick staan zonder duidelijk onderscheid. Een foutje is in zo’n geval snel gemaakt.</w:t>
      </w:r>
    </w:p>
    <w:p w:rsidR="003A5D48" w:rsidRPr="003A5D48" w:rsidRDefault="003A5D48" w:rsidP="003A5D48">
      <w:pPr>
        <w:spacing w:before="100" w:beforeAutospacing="1" w:after="100" w:afterAutospacing="1" w:line="240" w:lineRule="atLeast"/>
        <w:rPr>
          <w:rFonts w:eastAsia="Times New Roman" w:cs="Arial"/>
          <w:color w:val="494949"/>
          <w:sz w:val="18"/>
          <w:szCs w:val="18"/>
          <w:lang w:eastAsia="nl-NL"/>
        </w:rPr>
      </w:pPr>
      <w:r w:rsidRPr="003A5D48">
        <w:rPr>
          <w:rFonts w:eastAsia="Times New Roman" w:cs="Arial"/>
          <w:b/>
          <w:bCs/>
          <w:color w:val="494949"/>
          <w:sz w:val="18"/>
          <w:szCs w:val="18"/>
          <w:lang w:eastAsia="nl-NL"/>
        </w:rPr>
        <w:t>8. Test alvorens naar het veld te gaan</w:t>
      </w:r>
      <w:r w:rsidRPr="003A5D48">
        <w:rPr>
          <w:rFonts w:eastAsia="Times New Roman" w:cs="Arial"/>
          <w:color w:val="494949"/>
          <w:sz w:val="18"/>
          <w:szCs w:val="18"/>
          <w:lang w:eastAsia="nl-NL"/>
        </w:rPr>
        <w:br/>
        <w:t xml:space="preserve">Als het de eerste keer is, of lange tijd geleden is dat u met taakkaarten heeft gewerkt, dan is het verstandig om even een testkaartje te maken. Dit kan bijvoorbeeld op het erf of een nabij gelegen </w:t>
      </w:r>
      <w:proofErr w:type="spellStart"/>
      <w:r w:rsidRPr="003A5D48">
        <w:rPr>
          <w:rFonts w:eastAsia="Times New Roman" w:cs="Arial"/>
          <w:color w:val="494949"/>
          <w:sz w:val="18"/>
          <w:szCs w:val="18"/>
          <w:lang w:eastAsia="nl-NL"/>
        </w:rPr>
        <w:t>kavelpad</w:t>
      </w:r>
      <w:proofErr w:type="spellEnd"/>
      <w:r w:rsidRPr="003A5D48">
        <w:rPr>
          <w:rFonts w:eastAsia="Times New Roman" w:cs="Arial"/>
          <w:color w:val="494949"/>
          <w:sz w:val="18"/>
          <w:szCs w:val="18"/>
          <w:lang w:eastAsia="nl-NL"/>
        </w:rPr>
        <w:t>. Controleer of de apparatuur correct is aangesloten en of de taakkaart goed wordt ingelezen. Rij tenslotte een stukje en kijk of de gewenste afgifte verspringt.</w:t>
      </w:r>
    </w:p>
    <w:p w:rsidR="003A5D48" w:rsidRPr="003A5D48" w:rsidRDefault="003A5D48" w:rsidP="003A5D48">
      <w:pPr>
        <w:spacing w:before="100" w:beforeAutospacing="1" w:after="100" w:afterAutospacing="1" w:line="240" w:lineRule="atLeast"/>
        <w:rPr>
          <w:rFonts w:eastAsia="Times New Roman" w:cs="Arial"/>
          <w:color w:val="494949"/>
          <w:sz w:val="18"/>
          <w:szCs w:val="18"/>
          <w:lang w:eastAsia="nl-NL"/>
        </w:rPr>
      </w:pPr>
      <w:r w:rsidRPr="003A5D48">
        <w:rPr>
          <w:rFonts w:eastAsia="Times New Roman" w:cs="Arial"/>
          <w:b/>
          <w:bCs/>
          <w:color w:val="494949"/>
          <w:sz w:val="18"/>
          <w:szCs w:val="18"/>
          <w:lang w:eastAsia="nl-NL"/>
        </w:rPr>
        <w:t>9. Vergeet de werktuigafstelling niet</w:t>
      </w:r>
      <w:r w:rsidRPr="003A5D48">
        <w:rPr>
          <w:rFonts w:eastAsia="Times New Roman" w:cs="Arial"/>
          <w:color w:val="494949"/>
          <w:sz w:val="18"/>
          <w:szCs w:val="18"/>
          <w:lang w:eastAsia="nl-NL"/>
        </w:rPr>
        <w:br/>
        <w:t>Wellicht denkt u dat het overbodig is om dit te zeggen, maar in de praktijk zien we nog te vaak dat mensen met zeer moderne apparatuur en variabele afgifte werken, maar simpelweg vergeten om het werktuig goed af te stellen.</w:t>
      </w:r>
    </w:p>
    <w:p w:rsidR="003A5D48" w:rsidRPr="003A5D48" w:rsidRDefault="003A5D48" w:rsidP="003A5D48">
      <w:pPr>
        <w:spacing w:before="100" w:beforeAutospacing="1" w:after="100" w:afterAutospacing="1" w:line="240" w:lineRule="atLeast"/>
        <w:rPr>
          <w:rFonts w:eastAsia="Times New Roman" w:cs="Arial"/>
          <w:color w:val="494949"/>
          <w:sz w:val="18"/>
          <w:szCs w:val="18"/>
          <w:lang w:eastAsia="nl-NL"/>
        </w:rPr>
      </w:pPr>
      <w:r w:rsidRPr="003A5D48">
        <w:rPr>
          <w:rFonts w:eastAsia="Times New Roman" w:cs="Arial"/>
          <w:b/>
          <w:bCs/>
          <w:color w:val="494949"/>
          <w:sz w:val="18"/>
          <w:szCs w:val="18"/>
          <w:lang w:eastAsia="nl-NL"/>
        </w:rPr>
        <w:t>10. Gebruik de “As-</w:t>
      </w:r>
      <w:proofErr w:type="spellStart"/>
      <w:r w:rsidRPr="003A5D48">
        <w:rPr>
          <w:rFonts w:eastAsia="Times New Roman" w:cs="Arial"/>
          <w:b/>
          <w:bCs/>
          <w:color w:val="494949"/>
          <w:sz w:val="18"/>
          <w:szCs w:val="18"/>
          <w:lang w:eastAsia="nl-NL"/>
        </w:rPr>
        <w:t>applied</w:t>
      </w:r>
      <w:proofErr w:type="spellEnd"/>
      <w:r w:rsidRPr="003A5D48">
        <w:rPr>
          <w:rFonts w:eastAsia="Times New Roman" w:cs="Arial"/>
          <w:b/>
          <w:bCs/>
          <w:color w:val="494949"/>
          <w:sz w:val="18"/>
          <w:szCs w:val="18"/>
          <w:lang w:eastAsia="nl-NL"/>
        </w:rPr>
        <w:t>” functie</w:t>
      </w:r>
      <w:r w:rsidRPr="003A5D48">
        <w:rPr>
          <w:rFonts w:eastAsia="Times New Roman" w:cs="Arial"/>
          <w:color w:val="494949"/>
          <w:sz w:val="18"/>
          <w:szCs w:val="18"/>
          <w:lang w:eastAsia="nl-NL"/>
        </w:rPr>
        <w:br/>
        <w:t>Goede precisielandbouw displays hebben een as-</w:t>
      </w:r>
      <w:proofErr w:type="spellStart"/>
      <w:r w:rsidRPr="003A5D48">
        <w:rPr>
          <w:rFonts w:eastAsia="Times New Roman" w:cs="Arial"/>
          <w:color w:val="494949"/>
          <w:sz w:val="18"/>
          <w:szCs w:val="18"/>
          <w:lang w:eastAsia="nl-NL"/>
        </w:rPr>
        <w:t>applied</w:t>
      </w:r>
      <w:proofErr w:type="spellEnd"/>
      <w:r w:rsidRPr="003A5D48">
        <w:rPr>
          <w:rFonts w:eastAsia="Times New Roman" w:cs="Arial"/>
          <w:color w:val="494949"/>
          <w:sz w:val="18"/>
          <w:szCs w:val="18"/>
          <w:lang w:eastAsia="nl-NL"/>
        </w:rPr>
        <w:t xml:space="preserve"> (vertaald: zoals uitgevoerd) functie. Dat wil zeggen dat deze </w:t>
      </w:r>
      <w:proofErr w:type="spellStart"/>
      <w:r w:rsidRPr="003A5D48">
        <w:rPr>
          <w:rFonts w:eastAsia="Times New Roman" w:cs="Arial"/>
          <w:color w:val="494949"/>
          <w:sz w:val="18"/>
          <w:szCs w:val="18"/>
          <w:lang w:eastAsia="nl-NL"/>
        </w:rPr>
        <w:t>plaatsspecifiek</w:t>
      </w:r>
      <w:proofErr w:type="spellEnd"/>
      <w:r w:rsidRPr="003A5D48">
        <w:rPr>
          <w:rFonts w:eastAsia="Times New Roman" w:cs="Arial"/>
          <w:color w:val="494949"/>
          <w:sz w:val="18"/>
          <w:szCs w:val="18"/>
          <w:lang w:eastAsia="nl-NL"/>
        </w:rPr>
        <w:t xml:space="preserve"> registeren hoeveel er daadwerkelijk is afgegeven. De gewenste afgifte en de werkelijke afgifte verschillen vaak iets van elkaar. As-</w:t>
      </w:r>
      <w:proofErr w:type="spellStart"/>
      <w:r w:rsidRPr="003A5D48">
        <w:rPr>
          <w:rFonts w:eastAsia="Times New Roman" w:cs="Arial"/>
          <w:color w:val="494949"/>
          <w:sz w:val="18"/>
          <w:szCs w:val="18"/>
          <w:lang w:eastAsia="nl-NL"/>
        </w:rPr>
        <w:t>applied</w:t>
      </w:r>
      <w:proofErr w:type="spellEnd"/>
      <w:r w:rsidRPr="003A5D48">
        <w:rPr>
          <w:rFonts w:eastAsia="Times New Roman" w:cs="Arial"/>
          <w:color w:val="494949"/>
          <w:sz w:val="18"/>
          <w:szCs w:val="18"/>
          <w:lang w:eastAsia="nl-NL"/>
        </w:rPr>
        <w:t xml:space="preserve"> kaarten vormen een belangrijk instrument voor controle en kwaliteitsborging, alsmede input om aan het einde van het seizoen een teelt te evalueren.</w:t>
      </w:r>
    </w:p>
    <w:p w:rsidR="003A5D48" w:rsidRPr="003A5D48" w:rsidRDefault="003A5D48" w:rsidP="003A5D48">
      <w:pPr>
        <w:spacing w:before="100" w:beforeAutospacing="1" w:after="100" w:afterAutospacing="1" w:line="240" w:lineRule="atLeast"/>
        <w:rPr>
          <w:rFonts w:eastAsia="Times New Roman" w:cs="Arial"/>
          <w:color w:val="494949"/>
          <w:sz w:val="18"/>
          <w:szCs w:val="18"/>
          <w:lang w:eastAsia="nl-NL"/>
        </w:rPr>
      </w:pPr>
      <w:r w:rsidRPr="003A5D48">
        <w:rPr>
          <w:rFonts w:eastAsia="Times New Roman" w:cs="Arial"/>
          <w:color w:val="494949"/>
          <w:sz w:val="18"/>
          <w:szCs w:val="18"/>
          <w:lang w:eastAsia="nl-NL"/>
        </w:rPr>
        <w:t xml:space="preserve">Bij het maken van een goede taakkaart komt dus nogal wat kijken. Als u dit niet aandurft of als u niet over beschikt de juiste software of simpelweg geen zin heeft, dan zijn er bedrijven die dit voor u kunnen verzorgen. </w:t>
      </w:r>
      <w:proofErr w:type="spellStart"/>
      <w:r w:rsidRPr="003A5D48">
        <w:rPr>
          <w:rFonts w:eastAsia="Times New Roman" w:cs="Arial"/>
          <w:color w:val="494949"/>
          <w:sz w:val="18"/>
          <w:szCs w:val="18"/>
          <w:lang w:eastAsia="nl-NL"/>
        </w:rPr>
        <w:t>Agrometius</w:t>
      </w:r>
      <w:proofErr w:type="spellEnd"/>
      <w:r w:rsidRPr="003A5D48">
        <w:rPr>
          <w:rFonts w:eastAsia="Times New Roman" w:cs="Arial"/>
          <w:color w:val="494949"/>
          <w:sz w:val="18"/>
          <w:szCs w:val="18"/>
          <w:lang w:eastAsia="nl-NL"/>
        </w:rPr>
        <w:t xml:space="preserve"> heeft specialisten in dienst die dagelijks niets anders doen en zij kunnen de taakkaart veelal zelfs draadloos naar uw terminal sturen. Daarbij kunnen we ook een compleet pakket aan hardware en software leveren die uw machinepark gereed maakt voor variabele afgifte en precisielandbouw.</w:t>
      </w:r>
    </w:p>
    <w:p w:rsidR="003A5D48" w:rsidRPr="003A5D48" w:rsidRDefault="003A5D48" w:rsidP="003A5D48">
      <w:pPr>
        <w:spacing w:before="100" w:beforeAutospacing="1" w:after="100" w:afterAutospacing="1" w:line="240" w:lineRule="atLeast"/>
        <w:rPr>
          <w:rFonts w:eastAsia="Times New Roman" w:cs="Arial"/>
          <w:color w:val="494949"/>
          <w:sz w:val="18"/>
          <w:szCs w:val="18"/>
          <w:lang w:eastAsia="nl-NL"/>
        </w:rPr>
      </w:pPr>
      <w:r w:rsidRPr="003A5D48">
        <w:rPr>
          <w:rFonts w:eastAsia="Times New Roman" w:cs="Arial"/>
          <w:noProof/>
          <w:color w:val="494949"/>
          <w:sz w:val="18"/>
          <w:szCs w:val="18"/>
          <w:lang w:eastAsia="nl-NL"/>
        </w:rPr>
        <w:drawing>
          <wp:inline distT="0" distB="0" distL="0" distR="0" wp14:anchorId="00EAE941" wp14:editId="381BA740">
            <wp:extent cx="5341620" cy="3505200"/>
            <wp:effectExtent l="0" t="0" r="0" b="0"/>
            <wp:docPr id="17" name="Afbeelding 17" descr="http://www.akkerwijzer.nl/upload/media/Grafi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kkerwijzer.nl/upload/media/Grafie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1620" cy="3505200"/>
                    </a:xfrm>
                    <a:prstGeom prst="rect">
                      <a:avLst/>
                    </a:prstGeom>
                    <a:noFill/>
                    <a:ln>
                      <a:noFill/>
                    </a:ln>
                  </pic:spPr>
                </pic:pic>
              </a:graphicData>
            </a:graphic>
          </wp:inline>
        </w:drawing>
      </w:r>
    </w:p>
    <w:p w:rsidR="003A5D48" w:rsidRPr="003A5D48" w:rsidRDefault="003A5D48" w:rsidP="003A5D48">
      <w:pPr>
        <w:spacing w:line="240" w:lineRule="atLeast"/>
        <w:rPr>
          <w:rFonts w:eastAsia="Times New Roman" w:cs="Arial"/>
          <w:color w:val="494949"/>
          <w:sz w:val="18"/>
          <w:szCs w:val="18"/>
          <w:lang w:eastAsia="nl-NL"/>
        </w:rPr>
      </w:pPr>
      <w:r w:rsidRPr="003A5D48">
        <w:rPr>
          <w:rFonts w:eastAsia="Times New Roman" w:cs="Arial"/>
          <w:color w:val="494949"/>
          <w:sz w:val="18"/>
          <w:szCs w:val="18"/>
          <w:lang w:eastAsia="nl-NL"/>
        </w:rPr>
        <w:lastRenderedPageBreak/>
        <w:t xml:space="preserve">Tekst: </w:t>
      </w:r>
      <w:proofErr w:type="spellStart"/>
      <w:r w:rsidRPr="003A5D48">
        <w:rPr>
          <w:rFonts w:eastAsia="Times New Roman" w:cs="Arial"/>
          <w:color w:val="494949"/>
          <w:sz w:val="18"/>
          <w:szCs w:val="18"/>
          <w:lang w:eastAsia="nl-NL"/>
        </w:rPr>
        <w:t>Agrometius</w:t>
      </w:r>
      <w:proofErr w:type="spellEnd"/>
      <w:r w:rsidRPr="003A5D48">
        <w:rPr>
          <w:rFonts w:eastAsia="Times New Roman" w:cs="Arial"/>
          <w:color w:val="494949"/>
          <w:sz w:val="18"/>
          <w:szCs w:val="18"/>
          <w:lang w:eastAsia="nl-NL"/>
        </w:rPr>
        <w:t>, Jan-</w:t>
      </w:r>
      <w:proofErr w:type="spellStart"/>
      <w:r w:rsidRPr="003A5D48">
        <w:rPr>
          <w:rFonts w:eastAsia="Times New Roman" w:cs="Arial"/>
          <w:color w:val="494949"/>
          <w:sz w:val="18"/>
          <w:szCs w:val="18"/>
          <w:lang w:eastAsia="nl-NL"/>
        </w:rPr>
        <w:t>Nammen</w:t>
      </w:r>
      <w:proofErr w:type="spellEnd"/>
      <w:r w:rsidRPr="003A5D48">
        <w:rPr>
          <w:rFonts w:eastAsia="Times New Roman" w:cs="Arial"/>
          <w:color w:val="494949"/>
          <w:sz w:val="18"/>
          <w:szCs w:val="18"/>
          <w:lang w:eastAsia="nl-NL"/>
        </w:rPr>
        <w:t xml:space="preserve"> </w:t>
      </w:r>
      <w:proofErr w:type="spellStart"/>
      <w:r w:rsidRPr="003A5D48">
        <w:rPr>
          <w:rFonts w:eastAsia="Times New Roman" w:cs="Arial"/>
          <w:color w:val="494949"/>
          <w:sz w:val="18"/>
          <w:szCs w:val="18"/>
          <w:lang w:eastAsia="nl-NL"/>
        </w:rPr>
        <w:t>Jukema</w:t>
      </w:r>
      <w:proofErr w:type="spellEnd"/>
      <w:r w:rsidRPr="003A5D48">
        <w:rPr>
          <w:rFonts w:eastAsia="Times New Roman" w:cs="Arial"/>
          <w:color w:val="494949"/>
          <w:sz w:val="18"/>
          <w:szCs w:val="18"/>
          <w:lang w:eastAsia="nl-NL"/>
        </w:rPr>
        <w:t xml:space="preserve"> en Maarten van Kampen</w:t>
      </w:r>
    </w:p>
    <w:p w:rsidR="002D2448" w:rsidRPr="00A15873" w:rsidRDefault="002D2448" w:rsidP="00A15873">
      <w:pPr>
        <w:pStyle w:val="Geenafstand"/>
      </w:pPr>
    </w:p>
    <w:sectPr w:rsidR="002D2448" w:rsidRPr="00A15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D48"/>
    <w:rsid w:val="002D2448"/>
    <w:rsid w:val="003A5D48"/>
    <w:rsid w:val="009F6B95"/>
    <w:rsid w:val="00A15873"/>
    <w:rsid w:val="00A601A1"/>
    <w:rsid w:val="00CB29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40C71-1927-4FDF-B071-44F09FC3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Geenafstand"/>
    <w:qFormat/>
    <w:rsid w:val="002D244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01710">
      <w:bodyDiv w:val="1"/>
      <w:marLeft w:val="0"/>
      <w:marRight w:val="0"/>
      <w:marTop w:val="0"/>
      <w:marBottom w:val="0"/>
      <w:divBdr>
        <w:top w:val="none" w:sz="0" w:space="0" w:color="auto"/>
        <w:left w:val="none" w:sz="0" w:space="0" w:color="auto"/>
        <w:bottom w:val="none" w:sz="0" w:space="0" w:color="auto"/>
        <w:right w:val="none" w:sz="0" w:space="0" w:color="auto"/>
      </w:divBdr>
      <w:divsChild>
        <w:div w:id="1903979712">
          <w:marLeft w:val="0"/>
          <w:marRight w:val="0"/>
          <w:marTop w:val="0"/>
          <w:marBottom w:val="0"/>
          <w:divBdr>
            <w:top w:val="none" w:sz="0" w:space="0" w:color="auto"/>
            <w:left w:val="none" w:sz="0" w:space="0" w:color="auto"/>
            <w:bottom w:val="none" w:sz="0" w:space="0" w:color="auto"/>
            <w:right w:val="none" w:sz="0" w:space="0" w:color="auto"/>
          </w:divBdr>
          <w:divsChild>
            <w:div w:id="377514458">
              <w:marLeft w:val="0"/>
              <w:marRight w:val="0"/>
              <w:marTop w:val="0"/>
              <w:marBottom w:val="0"/>
              <w:divBdr>
                <w:top w:val="none" w:sz="0" w:space="0" w:color="auto"/>
                <w:left w:val="none" w:sz="0" w:space="0" w:color="auto"/>
                <w:bottom w:val="none" w:sz="0" w:space="0" w:color="auto"/>
                <w:right w:val="none" w:sz="0" w:space="0" w:color="auto"/>
              </w:divBdr>
              <w:divsChild>
                <w:div w:id="1067922940">
                  <w:marLeft w:val="0"/>
                  <w:marRight w:val="0"/>
                  <w:marTop w:val="0"/>
                  <w:marBottom w:val="0"/>
                  <w:divBdr>
                    <w:top w:val="none" w:sz="0" w:space="0" w:color="auto"/>
                    <w:left w:val="none" w:sz="0" w:space="0" w:color="auto"/>
                    <w:bottom w:val="none" w:sz="0" w:space="0" w:color="auto"/>
                    <w:right w:val="none" w:sz="0" w:space="0" w:color="auto"/>
                  </w:divBdr>
                  <w:divsChild>
                    <w:div w:id="29308546">
                      <w:marLeft w:val="0"/>
                      <w:marRight w:val="0"/>
                      <w:marTop w:val="0"/>
                      <w:marBottom w:val="225"/>
                      <w:divBdr>
                        <w:top w:val="none" w:sz="0" w:space="0" w:color="auto"/>
                        <w:left w:val="none" w:sz="0" w:space="0" w:color="auto"/>
                        <w:bottom w:val="none" w:sz="0" w:space="0" w:color="auto"/>
                        <w:right w:val="none" w:sz="0" w:space="0" w:color="auto"/>
                      </w:divBdr>
                      <w:divsChild>
                        <w:div w:id="779884682">
                          <w:marLeft w:val="0"/>
                          <w:marRight w:val="0"/>
                          <w:marTop w:val="0"/>
                          <w:marBottom w:val="0"/>
                          <w:divBdr>
                            <w:top w:val="none" w:sz="0" w:space="0" w:color="auto"/>
                            <w:left w:val="none" w:sz="0" w:space="0" w:color="auto"/>
                            <w:bottom w:val="none" w:sz="0" w:space="0" w:color="auto"/>
                            <w:right w:val="none" w:sz="0" w:space="0" w:color="auto"/>
                          </w:divBdr>
                          <w:divsChild>
                            <w:div w:id="1667592271">
                              <w:marLeft w:val="0"/>
                              <w:marRight w:val="0"/>
                              <w:marTop w:val="0"/>
                              <w:marBottom w:val="0"/>
                              <w:divBdr>
                                <w:top w:val="none" w:sz="0" w:space="0" w:color="auto"/>
                                <w:left w:val="none" w:sz="0" w:space="0" w:color="auto"/>
                                <w:bottom w:val="none" w:sz="0" w:space="0" w:color="auto"/>
                                <w:right w:val="none" w:sz="0" w:space="0" w:color="auto"/>
                              </w:divBdr>
                              <w:divsChild>
                                <w:div w:id="697900078">
                                  <w:marLeft w:val="0"/>
                                  <w:marRight w:val="0"/>
                                  <w:marTop w:val="0"/>
                                  <w:marBottom w:val="0"/>
                                  <w:divBdr>
                                    <w:top w:val="none" w:sz="0" w:space="0" w:color="auto"/>
                                    <w:left w:val="none" w:sz="0" w:space="0" w:color="auto"/>
                                    <w:bottom w:val="none" w:sz="0" w:space="0" w:color="auto"/>
                                    <w:right w:val="none" w:sz="0" w:space="0" w:color="auto"/>
                                  </w:divBdr>
                                </w:div>
                                <w:div w:id="753167397">
                                  <w:marLeft w:val="0"/>
                                  <w:marRight w:val="0"/>
                                  <w:marTop w:val="0"/>
                                  <w:marBottom w:val="0"/>
                                  <w:divBdr>
                                    <w:top w:val="none" w:sz="0" w:space="0" w:color="auto"/>
                                    <w:left w:val="none" w:sz="0" w:space="0" w:color="auto"/>
                                    <w:bottom w:val="none" w:sz="0" w:space="0" w:color="auto"/>
                                    <w:right w:val="none" w:sz="0" w:space="0" w:color="auto"/>
                                  </w:divBdr>
                                </w:div>
                              </w:divsChild>
                            </w:div>
                            <w:div w:id="6325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kkerwijzer.nl/upload/nieuws/lightbox/1fa8af967.p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akkerwijzer.nl/upload/nieuws/lightbox/f0981e6b2.jpg"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731</Words>
  <Characters>4022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Arends</dc:creator>
  <cp:keywords/>
  <dc:description/>
  <cp:lastModifiedBy>Pieter Arends</cp:lastModifiedBy>
  <cp:revision>1</cp:revision>
  <dcterms:created xsi:type="dcterms:W3CDTF">2017-03-30T13:08:00Z</dcterms:created>
  <dcterms:modified xsi:type="dcterms:W3CDTF">2017-03-30T13:11:00Z</dcterms:modified>
</cp:coreProperties>
</file>